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D8" w:rsidRDefault="005B2F87">
      <w:pPr>
        <w:pStyle w:val="a3"/>
      </w:pPr>
      <w:r>
        <w:rPr>
          <w:rFonts w:hint="eastAsia"/>
        </w:rPr>
        <w:t>竞赛流程</w:t>
      </w:r>
    </w:p>
    <w:p w:rsidR="00BB15D8" w:rsidRDefault="005B2F87">
      <w:r>
        <w:rPr>
          <w:rFonts w:hint="eastAsia"/>
        </w:rPr>
        <w:t>学生自行组队，提前一天对各组进行排序</w:t>
      </w:r>
    </w:p>
    <w:p w:rsidR="00BB15D8" w:rsidRDefault="005B2F87">
      <w:r>
        <w:rPr>
          <w:rFonts w:hint="eastAsia"/>
        </w:rPr>
        <w:t>竞赛网址：</w:t>
      </w:r>
      <w:r>
        <w:rPr>
          <w:rFonts w:hint="eastAsia"/>
        </w:rPr>
        <w:t xml:space="preserve">http://race.chinazdap.com </w:t>
      </w:r>
    </w:p>
    <w:p w:rsidR="00BB15D8" w:rsidRDefault="005B2F87">
      <w:r>
        <w:rPr>
          <w:rFonts w:hint="eastAsia"/>
        </w:rPr>
        <w:t>或</w:t>
      </w:r>
      <w:r>
        <w:rPr>
          <w:rFonts w:hint="eastAsia"/>
        </w:rPr>
        <w:t>race. yunsx. com</w:t>
      </w:r>
    </w:p>
    <w:p w:rsidR="00BB15D8" w:rsidRDefault="005B2F87">
      <w:r>
        <w:rPr>
          <w:rFonts w:hint="eastAsia"/>
        </w:rPr>
        <w:t>手机号码进行院校实名</w:t>
      </w:r>
      <w:bookmarkStart w:id="0" w:name="_GoBack"/>
      <w:bookmarkEnd w:id="0"/>
      <w:r>
        <w:rPr>
          <w:rFonts w:hint="eastAsia"/>
        </w:rPr>
        <w:t>注册</w:t>
      </w:r>
    </w:p>
    <w:p w:rsidR="00BB15D8" w:rsidRDefault="005B2F87">
      <w:r>
        <w:rPr>
          <w:rFonts w:hint="eastAsia"/>
        </w:rPr>
        <w:t>学生激活码为</w:t>
      </w:r>
      <w:r>
        <w:t>9YPIKSV68ZIR</w:t>
      </w:r>
    </w:p>
    <w:p w:rsidR="00BB15D8" w:rsidRDefault="005B2F87">
      <w:r>
        <w:rPr>
          <w:rFonts w:hint="eastAsia"/>
        </w:rPr>
        <w:t>注意选择班级为</w:t>
      </w:r>
      <w:r>
        <w:t>2020</w:t>
      </w:r>
      <w:r>
        <w:rPr>
          <w:rFonts w:hint="eastAsia"/>
        </w:rPr>
        <w:t>校赛</w:t>
      </w:r>
    </w:p>
    <w:p w:rsidR="00BB15D8" w:rsidRDefault="005B2F8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1920240</wp:posOffset>
                </wp:positionV>
                <wp:extent cx="4191000" cy="219075"/>
                <wp:effectExtent l="57150" t="38100" r="0" b="6667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0" cy="219075"/>
                          <a:chOff x="0" y="0"/>
                          <a:chExt cx="4191000" cy="219075"/>
                        </a:xfrm>
                      </wpg:grpSpPr>
                      <wps:wsp>
                        <wps:cNvPr id="4" name="直接箭头连接符 4"/>
                        <wps:cNvCnPr/>
                        <wps:spPr>
                          <a:xfrm>
                            <a:off x="0" y="114300"/>
                            <a:ext cx="359092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椭圆 5"/>
                        <wps:cNvSpPr/>
                        <wps:spPr>
                          <a:xfrm>
                            <a:off x="3590925" y="0"/>
                            <a:ext cx="600075" cy="2190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style="position:absolute;left:0;text-align:left;margin-left:7.5pt;margin-top:151.2pt;width:330pt;height:17.25pt;z-index:251660288" coordsize="4191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4" o:spid="_x0000_s1027" type="#_x0000_t32" style="position:absolute;top:1143;width:359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w+C8EAAADaAAAADwAAAGRycy9kb3ducmV2LnhtbESPT2sCMRTE7wW/Q3hCbzVrESurUcQ/&#10;0JtUvXh7bp6bxc3LkqTu6qc3QqHHYWZ+w8wWna3FjXyoHCsYDjIQxIXTFZcKjoftxwREiMgaa8ek&#10;4E4BFvPe2wxz7Vr+ods+liJBOOSowMTY5FKGwpDFMHANcfIuzluMSfpSao9tgttafmbZWFqsOC0Y&#10;bGhlqLjuf60C3pShwPNO3sdrNo+vzG9OrVfqvd8tpyAidfE//Nf+1gpG8LqSboC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rD4LwQAAANoAAAAPAAAAAAAAAAAAAAAA&#10;AKECAABkcnMvZG93bnJldi54bWxQSwUGAAAAAAQABAD5AAAAjwMAAAAA&#10;" strokecolor="red" strokeweight="3pt">
                  <v:stroke endarrow="open"/>
                  <v:shadow on="t" color="black" opacity="22937f" origin=",.5" offset="0,.63889mm"/>
                </v:shape>
                <v:oval id="椭圆 5" o:spid="_x0000_s1028" style="position:absolute;left:35909;width:6001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roXMIA&#10;AADaAAAADwAAAGRycy9kb3ducmV2LnhtbESPzWrCQBSF9wXfYbiCuzoxmCLRMZiAYNtVVVxfMtck&#10;mLkTMmOMffpOodDl4fx8nE02mlYM1LvGsoLFPAJBXFrdcKXgfNq/rkA4j6yxtUwKnuQg205eNphq&#10;++AvGo6+EmGEXYoKau+7VEpX1mTQzW1HHLyr7Q36IPtK6h4fYdy0Mo6iN2mw4UCosaOipvJ2vJvA&#10;/cyXcXyJ8+TWfhcfeE06bd+Vmk3H3RqEp9H/h//aB60ggd8r4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uhcwgAAANoAAAAPAAAAAAAAAAAAAAAAAJgCAABkcnMvZG93&#10;bnJldi54bWxQSwUGAAAAAAQABAD1AAAAhwMAAAAA&#10;" filled="f" strokecolor="red" strokeweight="2pt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267325" cy="2924175"/>
            <wp:effectExtent l="0" t="0" r="9525" b="9525"/>
            <wp:docPr id="1026" name="图片 2" descr="C:\Users\PANLAN~1\AppData\Local\Temp\WeChat Files\ed58a8b8fde01f716b44f21345dd8b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267325" cy="2924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5D8" w:rsidRDefault="005B2F87">
      <w:r>
        <w:rPr>
          <w:noProof/>
        </w:rPr>
        <w:drawing>
          <wp:inline distT="0" distB="0" distL="0" distR="0">
            <wp:extent cx="5274310" cy="2112041"/>
            <wp:effectExtent l="0" t="0" r="2540" b="2540"/>
            <wp:docPr id="1027" name="图片 3" descr="C:\Users\PANLAN~1\AppData\Local\Temp\WeChat Files\5cde321fa8b132276ebcfb44570088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274310" cy="211204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5D8" w:rsidRDefault="005B2F87">
      <w:r>
        <w:rPr>
          <w:rFonts w:hint="eastAsia"/>
        </w:rPr>
        <w:t>点击校内赛</w:t>
      </w:r>
    </w:p>
    <w:p w:rsidR="00BB15D8" w:rsidRDefault="005B2F87">
      <w:r>
        <w:rPr>
          <w:noProof/>
        </w:rPr>
        <w:drawing>
          <wp:inline distT="0" distB="0" distL="0" distR="0">
            <wp:extent cx="5274310" cy="1334825"/>
            <wp:effectExtent l="0" t="0" r="2540" b="0"/>
            <wp:docPr id="1028" name="图片 4" descr="C:\Users\PANLAN~1\AppData\Local\Temp\WeChat Files\d47c80cfaf9be7f0369d321c8058a2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274310" cy="1334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5D8" w:rsidRDefault="005B2F87">
      <w:r>
        <w:rPr>
          <w:noProof/>
        </w:rPr>
        <w:lastRenderedPageBreak/>
        <w:drawing>
          <wp:inline distT="0" distB="0" distL="0" distR="0">
            <wp:extent cx="5274310" cy="1235563"/>
            <wp:effectExtent l="0" t="0" r="2540" b="3175"/>
            <wp:docPr id="1029" name="图片 5" descr="C:\Users\PANLAN~1\AppData\Local\Temp\WeChat Files\0179cfa2c8892bde10b7e125214250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274310" cy="123556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5D8" w:rsidRDefault="005B2F87">
      <w:r>
        <w:rPr>
          <w:rFonts w:hint="eastAsia"/>
        </w:rPr>
        <w:t>考卷密码均为</w:t>
      </w:r>
      <w:r>
        <w:rPr>
          <w:rFonts w:hint="eastAsia"/>
        </w:rPr>
        <w:t>123456</w:t>
      </w:r>
    </w:p>
    <w:p w:rsidR="00BB15D8" w:rsidRDefault="005B2F87">
      <w:r>
        <w:rPr>
          <w:noProof/>
        </w:rPr>
        <w:drawing>
          <wp:inline distT="0" distB="0" distL="0" distR="0">
            <wp:extent cx="5274310" cy="2335986"/>
            <wp:effectExtent l="0" t="0" r="2540" b="7620"/>
            <wp:docPr id="1030" name="图片 6" descr="C:\Users\PANLAN~1\AppData\Local\Temp\WeChat Files\347429ae8747715d41809d360b1894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5274310" cy="233598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5D8" w:rsidRDefault="005B2F87">
      <w:r>
        <w:rPr>
          <w:rFonts w:hint="eastAsia"/>
        </w:rPr>
        <w:t>小组成员进入自己的角色后点击准备，只有小组内所有成员均点击准备后才可以考试</w:t>
      </w:r>
    </w:p>
    <w:p w:rsidR="00BB15D8" w:rsidRDefault="005B2F87">
      <w:r>
        <w:rPr>
          <w:noProof/>
        </w:rPr>
        <w:drawing>
          <wp:inline distT="0" distB="0" distL="0" distR="0">
            <wp:extent cx="5274310" cy="359612"/>
            <wp:effectExtent l="0" t="0" r="2540" b="2540"/>
            <wp:docPr id="1031" name="图片 7" descr="C:\Users\PANLAN~1\AppData\Local\Temp\WeChat Files\83c44f62b634554fa63792fbd7c639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274310" cy="3596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5D8" w:rsidRDefault="005B2F87">
      <w:r>
        <w:rPr>
          <w:noProof/>
        </w:rPr>
        <w:drawing>
          <wp:inline distT="0" distB="0" distL="0" distR="0">
            <wp:extent cx="3152775" cy="581025"/>
            <wp:effectExtent l="0" t="0" r="9525" b="9525"/>
            <wp:docPr id="1032" name="图片 8" descr="C:\Users\PANLAN~1\AppData\Local\Temp\WeChat Files\7c4c736b4574755c0c2990cb09137f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3152775" cy="581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5D8" w:rsidRDefault="005B2F87">
      <w:r>
        <w:rPr>
          <w:rFonts w:hint="eastAsia"/>
        </w:rPr>
        <w:t>完成一题后点击保存</w:t>
      </w:r>
    </w:p>
    <w:p w:rsidR="00BB15D8" w:rsidRDefault="005B2F87">
      <w:r>
        <w:rPr>
          <w:rFonts w:hint="eastAsia"/>
        </w:rPr>
        <w:t>所有题目完成后点击交卷</w:t>
      </w:r>
    </w:p>
    <w:p w:rsidR="00BB15D8" w:rsidRDefault="005B2F87">
      <w:r>
        <w:rPr>
          <w:rFonts w:hint="eastAsia"/>
        </w:rPr>
        <w:t>只有所有成员均点击交卷后交卷才成功，个人点的只是个人角色的交卷</w:t>
      </w:r>
    </w:p>
    <w:sectPr w:rsidR="00BB1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D8"/>
    <w:rsid w:val="005B2F87"/>
    <w:rsid w:val="00BB15D8"/>
    <w:rsid w:val="00E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Pr>
      <w:rFonts w:ascii="Cambria" w:eastAsia="宋体" w:hAnsi="Cambria" w:cs="宋体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Pr>
      <w:rFonts w:ascii="Cambria" w:eastAsia="宋体" w:hAnsi="Cambria" w:cs="宋体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7731-C30F-41C0-94AF-CF46AB5C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panlanlan</dc:creator>
  <cp:lastModifiedBy>panlanlan</cp:lastModifiedBy>
  <cp:revision>3</cp:revision>
  <dcterms:created xsi:type="dcterms:W3CDTF">2020-10-09T13:05:00Z</dcterms:created>
  <dcterms:modified xsi:type="dcterms:W3CDTF">2020-10-10T05:51:00Z</dcterms:modified>
</cp:coreProperties>
</file>